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39.2000000000003" w:right="2577.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Salem Public Art Commission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98 Washington Street Salem, Massachusetts 01970 (978) 619-5685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3028.8" w:right="3033.6000000000004"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NOTICE OF PUBLIC MEETING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2088" w:right="2097.6" w:firstLine="0"/>
        <w:jc w:val="center"/>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Public Art Commission </w:t>
      </w: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Tuesday, August 18, 2020, 6:30 pm Meeting will be held via Remote Participation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3196.8" w:right="3206.3999999999996" w:firstLine="0"/>
        <w:jc w:val="center"/>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MEETING AGENDA Tuesday, August 18, 2020 </w:t>
      </w:r>
    </w:p>
    <w:p w:rsidR="00000000" w:rsidDel="00000000" w:rsidP="00000000" w:rsidRDefault="00000000" w:rsidRPr="00000000" w14:paraId="00000005">
      <w:pPr>
        <w:rPr/>
      </w:pPr>
      <w:r w:rsidDel="00000000" w:rsidR="00000000" w:rsidRPr="00000000">
        <w:rPr>
          <w:vertAlign w:val="baseline"/>
          <w:rtl w:val="0"/>
        </w:rPr>
        <w:t xml:space="preserve">• Roll Call </w:t>
        <w:br w:type="textWrapping"/>
      </w:r>
      <w:r w:rsidDel="00000000" w:rsidR="00000000" w:rsidRPr="00000000">
        <w:rPr>
          <w:rtl w:val="0"/>
        </w:rPr>
        <w:t xml:space="preserve">John Andrews </w:t>
      </w:r>
    </w:p>
    <w:p w:rsidR="00000000" w:rsidDel="00000000" w:rsidP="00000000" w:rsidRDefault="00000000" w:rsidRPr="00000000" w14:paraId="00000006">
      <w:pPr>
        <w:rPr/>
      </w:pPr>
      <w:r w:rsidDel="00000000" w:rsidR="00000000" w:rsidRPr="00000000">
        <w:rPr>
          <w:rtl w:val="0"/>
        </w:rPr>
        <w:t xml:space="preserve">Thu Ngan  Han </w:t>
      </w:r>
    </w:p>
    <w:p w:rsidR="00000000" w:rsidDel="00000000" w:rsidP="00000000" w:rsidRDefault="00000000" w:rsidRPr="00000000" w14:paraId="00000007">
      <w:pPr>
        <w:rPr/>
      </w:pPr>
      <w:r w:rsidDel="00000000" w:rsidR="00000000" w:rsidRPr="00000000">
        <w:rPr>
          <w:rtl w:val="0"/>
        </w:rPr>
        <w:t xml:space="preserve">Carly Dwyer</w:t>
      </w:r>
    </w:p>
    <w:p w:rsidR="00000000" w:rsidDel="00000000" w:rsidP="00000000" w:rsidRDefault="00000000" w:rsidRPr="00000000" w14:paraId="00000008">
      <w:pPr>
        <w:rPr/>
      </w:pPr>
      <w:r w:rsidDel="00000000" w:rsidR="00000000" w:rsidRPr="00000000">
        <w:rPr>
          <w:rtl w:val="0"/>
        </w:rPr>
        <w:t xml:space="preserve">Kurt Ankeny-Beauchamp</w:t>
      </w:r>
    </w:p>
    <w:p w:rsidR="00000000" w:rsidDel="00000000" w:rsidP="00000000" w:rsidRDefault="00000000" w:rsidRPr="00000000" w14:paraId="00000009">
      <w:pPr>
        <w:rPr/>
      </w:pPr>
      <w:r w:rsidDel="00000000" w:rsidR="00000000" w:rsidRPr="00000000">
        <w:rPr>
          <w:rtl w:val="0"/>
        </w:rPr>
        <w:t xml:space="preserve">Julie Barry </w:t>
        <w:br w:type="textWrapping"/>
        <w:t xml:space="preserve">Emily Larsen</w:t>
      </w:r>
    </w:p>
    <w:p w:rsidR="00000000" w:rsidDel="00000000" w:rsidP="00000000" w:rsidRDefault="00000000" w:rsidRPr="00000000" w14:paraId="0000000A">
      <w:pPr>
        <w:rPr/>
      </w:pPr>
      <w:r w:rsidDel="00000000" w:rsidR="00000000" w:rsidRPr="00000000">
        <w:rPr>
          <w:rtl w:val="0"/>
        </w:rPr>
        <w:t xml:space="preserve">Norene Gachignard</w:t>
      </w:r>
    </w:p>
    <w:p w:rsidR="00000000" w:rsidDel="00000000" w:rsidP="00000000" w:rsidRDefault="00000000" w:rsidRPr="00000000" w14:paraId="0000000B">
      <w:pPr>
        <w:rPr>
          <w:vertAlign w:val="baseline"/>
        </w:rPr>
      </w:pPr>
      <w:r w:rsidDel="00000000" w:rsidR="00000000" w:rsidRPr="00000000">
        <w:rPr>
          <w:vertAlign w:val="baseline"/>
          <w:rtl w:val="0"/>
        </w:rPr>
        <w:t xml:space="preserve">• Meeting Minute Approvals </w:t>
      </w:r>
    </w:p>
    <w:p w:rsidR="00000000" w:rsidDel="00000000" w:rsidP="00000000" w:rsidRDefault="00000000" w:rsidRPr="00000000" w14:paraId="0000000C">
      <w:pPr>
        <w:rPr>
          <w:vertAlign w:val="baseline"/>
        </w:rPr>
      </w:pPr>
      <w:r w:rsidDel="00000000" w:rsidR="00000000" w:rsidRPr="00000000">
        <w:rPr>
          <w:vertAlign w:val="baseline"/>
          <w:rtl w:val="0"/>
        </w:rPr>
        <w:t xml:space="preserve">- June 16, 2020 Meeting Minutes </w:t>
      </w:r>
    </w:p>
    <w:p w:rsidR="00000000" w:rsidDel="00000000" w:rsidP="00000000" w:rsidRDefault="00000000" w:rsidRPr="00000000" w14:paraId="0000000D">
      <w:pPr>
        <w:rPr/>
      </w:pPr>
      <w:r w:rsidDel="00000000" w:rsidR="00000000" w:rsidRPr="00000000">
        <w:rPr>
          <w:rtl w:val="0"/>
        </w:rPr>
        <w:t xml:space="preserve">Gachignard made a motion to approve. Andrews Seconded motion approved unanimously. </w:t>
      </w:r>
    </w:p>
    <w:p w:rsidR="00000000" w:rsidDel="00000000" w:rsidP="00000000" w:rsidRDefault="00000000" w:rsidRPr="00000000" w14:paraId="0000000E">
      <w:pPr>
        <w:rPr>
          <w:vertAlign w:val="baseline"/>
        </w:rPr>
      </w:pPr>
      <w:r w:rsidDel="00000000" w:rsidR="00000000" w:rsidRPr="00000000">
        <w:rPr>
          <w:vertAlign w:val="baseline"/>
          <w:rtl w:val="0"/>
        </w:rPr>
        <w:t xml:space="preserve">• New Members and Upcoming Term Renewals </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Introductions made </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Current members will be renewing their appointments</w:t>
      </w:r>
    </w:p>
    <w:p w:rsidR="00000000" w:rsidDel="00000000" w:rsidP="00000000" w:rsidRDefault="00000000" w:rsidRPr="00000000" w14:paraId="00000011">
      <w:pPr>
        <w:rPr/>
      </w:pPr>
      <w:r w:rsidDel="00000000" w:rsidR="00000000" w:rsidRPr="00000000">
        <w:rPr>
          <w:vertAlign w:val="baseline"/>
          <w:rtl w:val="0"/>
        </w:rPr>
        <w:t xml:space="preserve">• Forest River Pool Project </w:t>
      </w:r>
      <w:r w:rsidDel="00000000" w:rsidR="00000000" w:rsidRPr="00000000">
        <w:rPr>
          <w:rtl w:val="0"/>
        </w:rPr>
      </w:r>
    </w:p>
    <w:p w:rsidR="00000000" w:rsidDel="00000000" w:rsidP="00000000" w:rsidRDefault="00000000" w:rsidRPr="00000000" w14:paraId="00000012">
      <w:pPr>
        <w:numPr>
          <w:ilvl w:val="0"/>
          <w:numId w:val="5"/>
        </w:numPr>
        <w:ind w:left="720" w:hanging="360"/>
      </w:pPr>
      <w:r w:rsidDel="00000000" w:rsidR="00000000" w:rsidRPr="00000000">
        <w:rPr>
          <w:rtl w:val="0"/>
        </w:rPr>
        <w:t xml:space="preserve">PAC has been asked to find an artist</w:t>
      </w:r>
    </w:p>
    <w:p w:rsidR="00000000" w:rsidDel="00000000" w:rsidP="00000000" w:rsidRDefault="00000000" w:rsidRPr="00000000" w14:paraId="00000013">
      <w:pPr>
        <w:numPr>
          <w:ilvl w:val="0"/>
          <w:numId w:val="5"/>
        </w:numPr>
        <w:ind w:left="720" w:hanging="360"/>
      </w:pPr>
      <w:r w:rsidDel="00000000" w:rsidR="00000000" w:rsidRPr="00000000">
        <w:rPr>
          <w:rtl w:val="0"/>
        </w:rPr>
        <w:t xml:space="preserve">Budget is under review</w:t>
      </w:r>
    </w:p>
    <w:p w:rsidR="00000000" w:rsidDel="00000000" w:rsidP="00000000" w:rsidRDefault="00000000" w:rsidRPr="00000000" w14:paraId="00000014">
      <w:pPr>
        <w:numPr>
          <w:ilvl w:val="0"/>
          <w:numId w:val="5"/>
        </w:numPr>
        <w:ind w:left="720" w:hanging="360"/>
      </w:pPr>
      <w:r w:rsidDel="00000000" w:rsidR="00000000" w:rsidRPr="00000000">
        <w:rPr>
          <w:rtl w:val="0"/>
        </w:rPr>
        <w:t xml:space="preserve">Late Sept early Oct for the call</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 Recap of where Artists’ Row &amp; OTH currently stand &amp; what is coming up in the near future </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Artists Row is full</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Beverly Bees is waiting for an employee approval </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Artists row sign is waiting approval PAC preferred multi color - AR artists were tied </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Website</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Contractor wasn’t able to finish site page due to limitations </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Artists row website may need to remain separate in the meantime</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Tenants will have access to social media channels </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First meeting for Artists row will include Barry Andrews and Salem Main Streets   </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Old Town Hall will be open in Sept. </w:t>
      </w:r>
    </w:p>
    <w:p w:rsidR="00000000" w:rsidDel="00000000" w:rsidP="00000000" w:rsidRDefault="00000000" w:rsidRPr="00000000" w14:paraId="00000021">
      <w:pPr>
        <w:rPr/>
      </w:pPr>
      <w:r w:rsidDel="00000000" w:rsidR="00000000" w:rsidRPr="00000000">
        <w:rPr>
          <w:rtl w:val="0"/>
        </w:rPr>
        <w:t xml:space="preserve">• BLM Mural update </w:t>
      </w:r>
    </w:p>
    <w:p w:rsidR="00000000" w:rsidDel="00000000" w:rsidP="00000000" w:rsidRDefault="00000000" w:rsidRPr="00000000" w14:paraId="00000022">
      <w:pPr>
        <w:numPr>
          <w:ilvl w:val="0"/>
          <w:numId w:val="7"/>
        </w:numPr>
        <w:ind w:left="720" w:hanging="360"/>
        <w:rPr>
          <w:u w:val="none"/>
        </w:rPr>
      </w:pPr>
      <w:r w:rsidDel="00000000" w:rsidR="00000000" w:rsidRPr="00000000">
        <w:rPr>
          <w:rtl w:val="0"/>
        </w:rPr>
        <w:t xml:space="preserve">Neighborhood association/CDC is working on a location </w:t>
      </w:r>
    </w:p>
    <w:p w:rsidR="00000000" w:rsidDel="00000000" w:rsidP="00000000" w:rsidRDefault="00000000" w:rsidRPr="00000000" w14:paraId="00000023">
      <w:pPr>
        <w:rPr>
          <w:vertAlign w:val="baseline"/>
        </w:rPr>
      </w:pPr>
      <w:r w:rsidDel="00000000" w:rsidR="00000000" w:rsidRPr="00000000">
        <w:rPr>
          <w:vertAlign w:val="baseline"/>
          <w:rtl w:val="0"/>
        </w:rPr>
        <w:t xml:space="preserve">• Signage update </w:t>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Ankeny-Beauchamp designed a sign for artist in residence unit on artists row </w:t>
      </w:r>
    </w:p>
    <w:p w:rsidR="00000000" w:rsidDel="00000000" w:rsidP="00000000" w:rsidRDefault="00000000" w:rsidRPr="00000000" w14:paraId="00000025">
      <w:pPr>
        <w:rPr/>
      </w:pPr>
      <w:r w:rsidDel="00000000" w:rsidR="00000000" w:rsidRPr="00000000">
        <w:rPr>
          <w:vertAlign w:val="baseline"/>
          <w:rtl w:val="0"/>
        </w:rPr>
        <w:t xml:space="preserve">•</w:t>
      </w:r>
      <w:r w:rsidDel="00000000" w:rsidR="00000000" w:rsidRPr="00000000">
        <w:rPr>
          <w:rtl w:val="0"/>
        </w:rPr>
        <w:t xml:space="preserve">Proposal to Acquisition Donated Works by Jeannine Sullivan </w:t>
      </w:r>
    </w:p>
    <w:p w:rsidR="00000000" w:rsidDel="00000000" w:rsidP="00000000" w:rsidRDefault="00000000" w:rsidRPr="00000000" w14:paraId="00000026">
      <w:pPr>
        <w:numPr>
          <w:ilvl w:val="0"/>
          <w:numId w:val="8"/>
        </w:numPr>
        <w:ind w:left="720" w:hanging="360"/>
        <w:rPr>
          <w:u w:val="none"/>
        </w:rPr>
      </w:pPr>
      <w:r w:rsidDel="00000000" w:rsidR="00000000" w:rsidRPr="00000000">
        <w:rPr>
          <w:rtl w:val="0"/>
        </w:rPr>
        <w:t xml:space="preserve">Wants to submit drawings down while living in salem to the PAC </w:t>
      </w:r>
    </w:p>
    <w:p w:rsidR="00000000" w:rsidDel="00000000" w:rsidP="00000000" w:rsidRDefault="00000000" w:rsidRPr="00000000" w14:paraId="00000027">
      <w:pPr>
        <w:numPr>
          <w:ilvl w:val="0"/>
          <w:numId w:val="8"/>
        </w:numPr>
        <w:ind w:left="720" w:hanging="360"/>
        <w:rPr>
          <w:u w:val="none"/>
        </w:rPr>
      </w:pPr>
      <w:r w:rsidDel="00000000" w:rsidR="00000000" w:rsidRPr="00000000">
        <w:rPr>
          <w:rtl w:val="0"/>
        </w:rPr>
        <w:t xml:space="preserve">PAC will review drawings </w:t>
      </w:r>
    </w:p>
    <w:p w:rsidR="00000000" w:rsidDel="00000000" w:rsidP="00000000" w:rsidRDefault="00000000" w:rsidRPr="00000000" w14:paraId="00000028">
      <w:pPr>
        <w:numPr>
          <w:ilvl w:val="0"/>
          <w:numId w:val="8"/>
        </w:numPr>
        <w:ind w:left="720" w:hanging="360"/>
        <w:rPr>
          <w:u w:val="none"/>
        </w:rPr>
      </w:pPr>
      <w:r w:rsidDel="00000000" w:rsidR="00000000" w:rsidRPr="00000000">
        <w:rPr>
          <w:rtl w:val="0"/>
        </w:rPr>
        <w:t xml:space="preserve">Ngah Han asked about art storage. Barry would likely store art in city hall in the bare walls. If storage was needed City hall annex would have room as well as Old Town Hall</w:t>
      </w:r>
    </w:p>
    <w:p w:rsidR="00000000" w:rsidDel="00000000" w:rsidP="00000000" w:rsidRDefault="00000000" w:rsidRPr="00000000" w14:paraId="00000029">
      <w:pPr>
        <w:rPr>
          <w:vertAlign w:val="baseline"/>
        </w:rPr>
      </w:pPr>
      <w:r w:rsidDel="00000000" w:rsidR="00000000" w:rsidRPr="00000000">
        <w:rPr>
          <w:rtl w:val="0"/>
        </w:rPr>
        <w:t xml:space="preserve"> • Brass Witch Statues</w:t>
      </w:r>
      <w:r w:rsidDel="00000000" w:rsidR="00000000" w:rsidRPr="00000000">
        <w:rPr>
          <w:rtl w:val="0"/>
        </w:rPr>
      </w:r>
    </w:p>
    <w:p w:rsidR="00000000" w:rsidDel="00000000" w:rsidP="00000000" w:rsidRDefault="00000000" w:rsidRPr="00000000" w14:paraId="0000002A">
      <w:pPr>
        <w:numPr>
          <w:ilvl w:val="0"/>
          <w:numId w:val="6"/>
        </w:numPr>
        <w:ind w:left="720" w:hanging="360"/>
        <w:rPr>
          <w:u w:val="none"/>
        </w:rPr>
      </w:pPr>
      <w:r w:rsidDel="00000000" w:rsidR="00000000" w:rsidRPr="00000000">
        <w:rPr>
          <w:rtl w:val="0"/>
        </w:rPr>
        <w:t xml:space="preserve">Brass Witch Statues </w:t>
      </w:r>
    </w:p>
    <w:p w:rsidR="00000000" w:rsidDel="00000000" w:rsidP="00000000" w:rsidRDefault="00000000" w:rsidRPr="00000000" w14:paraId="0000002B">
      <w:pPr>
        <w:numPr>
          <w:ilvl w:val="0"/>
          <w:numId w:val="6"/>
        </w:numPr>
        <w:ind w:left="720" w:hanging="360"/>
        <w:rPr>
          <w:u w:val="none"/>
        </w:rPr>
      </w:pPr>
      <w:r w:rsidDel="00000000" w:rsidR="00000000" w:rsidRPr="00000000">
        <w:rPr>
          <w:rtl w:val="0"/>
        </w:rPr>
        <w:t xml:space="preserve">Needs approval from Historical commission </w:t>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They are from mexico city but the main artist is from Salem</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Barry would like to review project with the PAC and then have a community input process </w:t>
      </w:r>
    </w:p>
    <w:p w:rsidR="00000000" w:rsidDel="00000000" w:rsidP="00000000" w:rsidRDefault="00000000" w:rsidRPr="00000000" w14:paraId="0000002E">
      <w:pPr>
        <w:rPr>
          <w:vertAlign w:val="baseline"/>
        </w:rPr>
      </w:pPr>
      <w:r w:rsidDel="00000000" w:rsidR="00000000" w:rsidRPr="00000000">
        <w:rPr>
          <w:vertAlign w:val="baseline"/>
          <w:rtl w:val="0"/>
        </w:rPr>
        <w:t xml:space="preserve">• Public Comments </w:t>
      </w:r>
    </w:p>
    <w:p w:rsidR="00000000" w:rsidDel="00000000" w:rsidP="00000000" w:rsidRDefault="00000000" w:rsidRPr="00000000" w14:paraId="0000002F">
      <w:pPr>
        <w:rPr>
          <w:vertAlign w:val="baseline"/>
        </w:rPr>
      </w:pPr>
      <w:r w:rsidDel="00000000" w:rsidR="00000000" w:rsidRPr="00000000">
        <w:rPr>
          <w:vertAlign w:val="baseline"/>
          <w:rtl w:val="0"/>
        </w:rPr>
        <w:t xml:space="preserve">• Adjourn </w:t>
      </w:r>
    </w:p>
    <w:p w:rsidR="00000000" w:rsidDel="00000000" w:rsidP="00000000" w:rsidRDefault="00000000" w:rsidRPr="00000000" w14:paraId="00000030">
      <w:pPr>
        <w:rPr/>
      </w:pPr>
      <w:r w:rsidDel="00000000" w:rsidR="00000000" w:rsidRPr="00000000">
        <w:rPr>
          <w:rtl w:val="0"/>
        </w:rPr>
        <w:t xml:space="preserve">Andrews Made a motion to adjourn, Dwyer Naik seconded meeting adjourn 7:25pm</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729.5999999999999" w:line="276" w:lineRule="auto"/>
        <w:ind w:left="-768" w:right="-792.0000000000005" w:firstLine="0"/>
        <w:jc w:val="center"/>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75.19999999999993" w:right="-504.0000000000009"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Know your rights under the Open Meeting Law M.G.L. c. 30A § 18-25 and City Ordinance § 2-2028 through § 2-2033.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185.599999999999" w:right="4185.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2 of 2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